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DA91FC" w14:textId="77777777" w:rsidR="00A419B3" w:rsidRDefault="00A419B3" w:rsidP="0067167A">
      <w:pPr>
        <w:spacing w:after="0"/>
        <w:ind w:left="709" w:hanging="425"/>
        <w:contextualSpacing/>
      </w:pPr>
    </w:p>
    <w:p w14:paraId="4289ACD3" w14:textId="77777777" w:rsidR="00E2720E" w:rsidRDefault="00E2720E" w:rsidP="0067167A">
      <w:pPr>
        <w:spacing w:after="0"/>
        <w:contextualSpacing/>
      </w:pPr>
    </w:p>
    <w:p w14:paraId="47683742" w14:textId="77777777" w:rsidR="00E2720E" w:rsidRDefault="00E2720E" w:rsidP="0067167A">
      <w:pPr>
        <w:spacing w:after="0"/>
        <w:contextualSpacing/>
      </w:pPr>
    </w:p>
    <w:p w14:paraId="5F4C602E" w14:textId="77777777" w:rsidR="00E2720E" w:rsidRDefault="00E2720E" w:rsidP="0067167A">
      <w:pPr>
        <w:spacing w:after="0"/>
        <w:contextualSpacing/>
      </w:pPr>
    </w:p>
    <w:p w14:paraId="36958AAB" w14:textId="77777777" w:rsidR="00E2720E" w:rsidRDefault="00E2720E" w:rsidP="0067167A">
      <w:pPr>
        <w:spacing w:after="0"/>
        <w:contextualSpacing/>
      </w:pPr>
    </w:p>
    <w:p w14:paraId="6769F2A8" w14:textId="77777777" w:rsidR="00E2720E" w:rsidRDefault="00E2720E" w:rsidP="0067167A">
      <w:pPr>
        <w:spacing w:after="0"/>
        <w:contextualSpacing/>
      </w:pPr>
    </w:p>
    <w:p w14:paraId="17CF0940" w14:textId="77777777" w:rsidR="00E2720E" w:rsidRDefault="00E2720E" w:rsidP="0067167A">
      <w:pPr>
        <w:spacing w:after="0"/>
        <w:contextualSpacing/>
      </w:pPr>
    </w:p>
    <w:p w14:paraId="0B561693" w14:textId="668F0566" w:rsidR="00A419B3" w:rsidRDefault="00FB334B" w:rsidP="0067167A">
      <w:pPr>
        <w:spacing w:after="0"/>
        <w:contextualSpacing/>
        <w:jc w:val="center"/>
      </w:pPr>
      <w:r>
        <w:t xml:space="preserve">The </w:t>
      </w:r>
      <w:r w:rsidR="00FF3B5B">
        <w:t>American Government</w:t>
      </w:r>
    </w:p>
    <w:p w14:paraId="05E7065E" w14:textId="16CAE5DC" w:rsidR="00FF3B5B" w:rsidRDefault="00FB334B" w:rsidP="0067167A">
      <w:pPr>
        <w:spacing w:after="0"/>
        <w:contextualSpacing/>
        <w:jc w:val="center"/>
      </w:pPr>
      <w:r>
        <w:t>Student’s Name</w:t>
      </w:r>
    </w:p>
    <w:p w14:paraId="00E0E638" w14:textId="7DBB7A9D" w:rsidR="00FF3B5B" w:rsidRPr="00FF3B5B" w:rsidRDefault="00540E90" w:rsidP="0067167A">
      <w:pPr>
        <w:spacing w:after="0"/>
        <w:contextualSpacing/>
        <w:jc w:val="center"/>
      </w:pPr>
      <w:r>
        <w:t>Institutional Affiliation</w:t>
      </w:r>
      <w:bookmarkStart w:id="0" w:name="_GoBack"/>
      <w:bookmarkEnd w:id="0"/>
    </w:p>
    <w:p w14:paraId="11D1E056" w14:textId="5AE00803" w:rsidR="00A419B3" w:rsidRDefault="00A419B3" w:rsidP="0067167A">
      <w:pPr>
        <w:spacing w:after="0"/>
        <w:contextualSpacing/>
      </w:pPr>
    </w:p>
    <w:p w14:paraId="5FA02EEF" w14:textId="1F356A7B" w:rsidR="00E2720E" w:rsidRDefault="00E2720E" w:rsidP="0067167A">
      <w:pPr>
        <w:spacing w:after="0"/>
        <w:contextualSpacing/>
      </w:pPr>
    </w:p>
    <w:p w14:paraId="79E7F97B" w14:textId="535AD4D3" w:rsidR="00E2720E" w:rsidRDefault="00FB334B" w:rsidP="0067167A">
      <w:pPr>
        <w:spacing w:after="0"/>
        <w:contextualSpacing/>
        <w:jc w:val="left"/>
      </w:pPr>
      <w:r>
        <w:br w:type="page"/>
      </w:r>
    </w:p>
    <w:p w14:paraId="61849B16" w14:textId="04606A5C" w:rsidR="00BC0960" w:rsidRPr="0067167A" w:rsidRDefault="00FB334B" w:rsidP="0067167A">
      <w:pPr>
        <w:pStyle w:val="ListParagraph"/>
        <w:numPr>
          <w:ilvl w:val="0"/>
          <w:numId w:val="3"/>
        </w:numPr>
        <w:spacing w:after="0"/>
        <w:rPr>
          <w:b/>
        </w:rPr>
      </w:pPr>
      <w:r w:rsidRPr="0067167A">
        <w:rPr>
          <w:b/>
        </w:rPr>
        <w:lastRenderedPageBreak/>
        <w:t>Give a brief summary and timeline of the history of the US Constitution from its inception to modern times. Include significant historical figures in your summary.</w:t>
      </w:r>
    </w:p>
    <w:p w14:paraId="5B9F49F5" w14:textId="7AB9F70C" w:rsidR="00BC0960" w:rsidRDefault="00FB334B" w:rsidP="0067167A">
      <w:pPr>
        <w:spacing w:after="0"/>
        <w:ind w:firstLine="360"/>
        <w:contextualSpacing/>
      </w:pPr>
      <w:r>
        <w:t xml:space="preserve">The </w:t>
      </w:r>
      <w:r w:rsidR="00DB7BD6">
        <w:t xml:space="preserve">United States </w:t>
      </w:r>
      <w:r>
        <w:t xml:space="preserve">constitution </w:t>
      </w:r>
      <w:r w:rsidR="00DB7BD6">
        <w:t xml:space="preserve">makes up the foundation of the entire government structure form and purpose. </w:t>
      </w:r>
      <w:r w:rsidR="00966C18">
        <w:t xml:space="preserve">The very initial timeline was the ratification of the United States constitution in 1788. </w:t>
      </w:r>
      <w:r w:rsidR="00FE0F0D">
        <w:t>Three years later, in 1791, the Bill of rights</w:t>
      </w:r>
      <w:r w:rsidR="00925BFD">
        <w:t>, ten amendments is number,</w:t>
      </w:r>
      <w:r w:rsidR="00FE0F0D">
        <w:t xml:space="preserve"> was included in the constitution</w:t>
      </w:r>
      <w:r w:rsidR="008A0CB4">
        <w:t xml:space="preserve">. </w:t>
      </w:r>
      <w:r w:rsidR="00925BFD">
        <w:t>Also, in 1800, the capital of the US was transferred to the district of Colombia, Washington. While proving the usefulness of the courts, the courts, under the leadership of the Chief Justice John Marshall, for the first time, declared that having a law was against the US constitution in 1802</w:t>
      </w:r>
      <w:r w:rsidR="00270629">
        <w:t xml:space="preserve"> (</w:t>
      </w:r>
      <w:r w:rsidR="00270629" w:rsidRPr="00270629">
        <w:rPr>
          <w:rFonts w:eastAsia="Times New Roman" w:cs="Times New Roman"/>
          <w:szCs w:val="24"/>
        </w:rPr>
        <w:t>Bodenhamer, 2018)</w:t>
      </w:r>
      <w:r w:rsidR="00925BFD">
        <w:t>. The election of Abraham Lincoln in 1861 marked the start of the Civil war although it came to an end in 1865 when Lee surrendered to Grant. Also, at this time is when we had the 13</w:t>
      </w:r>
      <w:r w:rsidR="00925BFD" w:rsidRPr="00925BFD">
        <w:rPr>
          <w:vertAlign w:val="superscript"/>
        </w:rPr>
        <w:t>th</w:t>
      </w:r>
      <w:r w:rsidR="00925BFD">
        <w:t xml:space="preserve"> amendment of abolishing slavery. Additionally, Abraham Lincoln was assassinated during this time. </w:t>
      </w:r>
      <w:r w:rsidR="006F11C6">
        <w:t>In 1868 the 14</w:t>
      </w:r>
      <w:r w:rsidR="006F11C6" w:rsidRPr="006F11C6">
        <w:rPr>
          <w:vertAlign w:val="superscript"/>
        </w:rPr>
        <w:t>th</w:t>
      </w:r>
      <w:r w:rsidR="006F11C6">
        <w:t xml:space="preserve"> amendment was done giving citizenship to </w:t>
      </w:r>
      <w:r w:rsidR="00536147">
        <w:t>American born people and others through naturalization</w:t>
      </w:r>
      <w:r w:rsidR="007042CC">
        <w:t xml:space="preserve"> (</w:t>
      </w:r>
      <w:r w:rsidR="007042CC" w:rsidRPr="00270629">
        <w:rPr>
          <w:rFonts w:eastAsia="Times New Roman" w:cs="Times New Roman"/>
          <w:szCs w:val="24"/>
        </w:rPr>
        <w:t>Bodenhamer, 2018)</w:t>
      </w:r>
      <w:r w:rsidR="00536147">
        <w:t>. Another significant amendment after this was in 1920 when women were given the right to vote while in 1971, the age of voting was set to 18.</w:t>
      </w:r>
    </w:p>
    <w:p w14:paraId="79452DDB" w14:textId="509C8E1D" w:rsidR="000D16B1" w:rsidRPr="0067167A" w:rsidRDefault="00FB334B" w:rsidP="0067167A">
      <w:pPr>
        <w:pStyle w:val="ListParagraph"/>
        <w:numPr>
          <w:ilvl w:val="0"/>
          <w:numId w:val="3"/>
        </w:numPr>
        <w:spacing w:after="0"/>
        <w:rPr>
          <w:b/>
        </w:rPr>
      </w:pPr>
      <w:r w:rsidRPr="0067167A">
        <w:rPr>
          <w:b/>
        </w:rPr>
        <w:t>Describe the Bill of Rights. Include the purpose as well as the contents.</w:t>
      </w:r>
    </w:p>
    <w:p w14:paraId="151F6CBC" w14:textId="19FDF13D" w:rsidR="000D16B1" w:rsidRDefault="00FB334B" w:rsidP="0067167A">
      <w:pPr>
        <w:spacing w:after="0"/>
        <w:ind w:firstLine="567"/>
        <w:contextualSpacing/>
      </w:pPr>
      <w:r>
        <w:t>T</w:t>
      </w:r>
      <w:r>
        <w:t>he Bill of Rights refers to the fi</w:t>
      </w:r>
      <w:r>
        <w:t>rst 10 Amendments to the Constitution of the United States.</w:t>
      </w:r>
      <w:r w:rsidR="00A61486">
        <w:t xml:space="preserve"> The Bill of Rights stipulates the rights of the Americans concerning their governing bodies, and it is considered paramount</w:t>
      </w:r>
      <w:r w:rsidR="00F91BB2">
        <w:t xml:space="preserve"> (</w:t>
      </w:r>
      <w:r w:rsidR="00F91BB2" w:rsidRPr="00F91BB2">
        <w:rPr>
          <w:rFonts w:eastAsia="Times New Roman" w:cs="Times New Roman"/>
          <w:szCs w:val="24"/>
        </w:rPr>
        <w:t>Magliocca, 2018)</w:t>
      </w:r>
      <w:r w:rsidR="00A61486">
        <w:t xml:space="preserve">. </w:t>
      </w:r>
      <w:r w:rsidR="00EE3828">
        <w:t xml:space="preserve">Under this Bill of rights, an individual is assured of his or her liberties as well as civil rights. Some of these rights provided in the Bill of Rights are the freedom of religion, press, and even speech. </w:t>
      </w:r>
      <w:r w:rsidR="00415AB5">
        <w:t>The rules for the due process of the law are set in the same Bill of Rights while leaving those not reserved for the Federal Government to the states or people</w:t>
      </w:r>
      <w:r w:rsidR="002C29C9">
        <w:t xml:space="preserve"> (</w:t>
      </w:r>
      <w:r w:rsidR="002C29C9" w:rsidRPr="00F91BB2">
        <w:rPr>
          <w:rFonts w:eastAsia="Times New Roman" w:cs="Times New Roman"/>
          <w:szCs w:val="24"/>
        </w:rPr>
        <w:t>Magliocca, 2018)</w:t>
      </w:r>
      <w:r w:rsidR="00415AB5">
        <w:t xml:space="preserve">. </w:t>
      </w:r>
    </w:p>
    <w:p w14:paraId="58350B9B" w14:textId="33A41D30" w:rsidR="00B86616" w:rsidRPr="0067167A" w:rsidRDefault="00FB334B" w:rsidP="0067167A">
      <w:pPr>
        <w:pStyle w:val="ListParagraph"/>
        <w:numPr>
          <w:ilvl w:val="0"/>
          <w:numId w:val="3"/>
        </w:numPr>
        <w:spacing w:after="0"/>
        <w:rPr>
          <w:b/>
        </w:rPr>
      </w:pPr>
      <w:r w:rsidRPr="0067167A">
        <w:rPr>
          <w:b/>
        </w:rPr>
        <w:t xml:space="preserve">What is the purpose of the amendments? How may our government be different if there were not amendments? Should amendments be </w:t>
      </w:r>
      <w:r w:rsidRPr="0067167A">
        <w:rPr>
          <w:b/>
        </w:rPr>
        <w:t>limited? Why or why not?</w:t>
      </w:r>
    </w:p>
    <w:p w14:paraId="3A0087B0" w14:textId="1036B81A" w:rsidR="008D2974" w:rsidRDefault="00FB334B" w:rsidP="0067167A">
      <w:pPr>
        <w:spacing w:after="0"/>
        <w:ind w:firstLine="360"/>
        <w:contextualSpacing/>
      </w:pPr>
      <w:r>
        <w:lastRenderedPageBreak/>
        <w:t xml:space="preserve">The only </w:t>
      </w:r>
      <w:r w:rsidR="00DA1751">
        <w:t xml:space="preserve">way </w:t>
      </w:r>
      <w:r>
        <w:t xml:space="preserve">that the constitution of the United States can be changed is through </w:t>
      </w:r>
      <w:r w:rsidR="001A2B25">
        <w:t>amendments.</w:t>
      </w:r>
      <w:r w:rsidR="00DA1751">
        <w:t xml:space="preserve"> The purpose of the revisions to the constitution is to ensure </w:t>
      </w:r>
      <w:r w:rsidR="00F04552">
        <w:t xml:space="preserve">that the federal government is </w:t>
      </w:r>
      <w:r w:rsidR="00DA1751">
        <w:t>continuous</w:t>
      </w:r>
      <w:r w:rsidR="00F04552">
        <w:t xml:space="preserve">ly protected. Also, societal views keep on changing and, therefore, the necessity to keep on protecting the people from </w:t>
      </w:r>
      <w:r w:rsidR="00BA5A4B">
        <w:t xml:space="preserve">an unfair legislature or legislative regime. </w:t>
      </w:r>
      <w:r w:rsidR="00EB74AA">
        <w:t>If our constitution did not have a room for amendment, there would be a void in the law. In other words, society is changing daily and, therefore, the need to incorporate some of those main changes into the constitution through amendments</w:t>
      </w:r>
      <w:r w:rsidR="00A77746">
        <w:t xml:space="preserve"> (</w:t>
      </w:r>
      <w:r w:rsidR="00A77746" w:rsidRPr="00A77746">
        <w:rPr>
          <w:rFonts w:eastAsia="Times New Roman" w:cs="Times New Roman"/>
          <w:szCs w:val="24"/>
        </w:rPr>
        <w:t>Young,</w:t>
      </w:r>
      <w:r w:rsidR="00A77746">
        <w:rPr>
          <w:rFonts w:eastAsia="Times New Roman" w:cs="Times New Roman"/>
          <w:szCs w:val="24"/>
        </w:rPr>
        <w:t xml:space="preserve"> </w:t>
      </w:r>
      <w:r w:rsidR="00A77746" w:rsidRPr="00A77746">
        <w:rPr>
          <w:rFonts w:eastAsia="Times New Roman" w:cs="Times New Roman"/>
          <w:szCs w:val="24"/>
        </w:rPr>
        <w:t>2017)</w:t>
      </w:r>
      <w:r w:rsidR="00EB74AA">
        <w:t xml:space="preserve">. Therefore, if there were no amendments, the government would be different and irresponsive. </w:t>
      </w:r>
      <w:r w:rsidR="00566D19">
        <w:t xml:space="preserve">Also, the amendments should not be limited, just like the societal changes are limited. The constitution is for the common good of the citizens </w:t>
      </w:r>
      <w:r w:rsidR="00406861">
        <w:t>since they are the masters</w:t>
      </w:r>
      <w:r w:rsidR="00DF0EE6">
        <w:t>. If an article is oppressive to a particular group of people, the most prudent step is an amendment.</w:t>
      </w:r>
    </w:p>
    <w:p w14:paraId="00E42EFF" w14:textId="6A31B46D" w:rsidR="00E244E2" w:rsidRPr="0067167A" w:rsidRDefault="00FB334B" w:rsidP="0067167A">
      <w:pPr>
        <w:pStyle w:val="ListParagraph"/>
        <w:numPr>
          <w:ilvl w:val="0"/>
          <w:numId w:val="3"/>
        </w:numPr>
        <w:spacing w:after="0"/>
        <w:rPr>
          <w:b/>
        </w:rPr>
      </w:pPr>
      <w:r w:rsidRPr="0067167A">
        <w:rPr>
          <w:b/>
        </w:rPr>
        <w:t xml:space="preserve">Which of the </w:t>
      </w:r>
      <w:r w:rsidRPr="0067167A">
        <w:rPr>
          <w:b/>
        </w:rPr>
        <w:t>amendments applies most to you? Explain in detail.</w:t>
      </w:r>
    </w:p>
    <w:p w14:paraId="5848F330" w14:textId="75512877" w:rsidR="009F7741" w:rsidRDefault="00FB334B" w:rsidP="0067167A">
      <w:pPr>
        <w:spacing w:after="0"/>
        <w:ind w:firstLine="360"/>
        <w:contextualSpacing/>
      </w:pPr>
      <w:r>
        <w:t>One of t</w:t>
      </w:r>
      <w:r w:rsidR="008A65F6">
        <w:t>he amendment</w:t>
      </w:r>
      <w:r>
        <w:t>s</w:t>
      </w:r>
      <w:r w:rsidR="008A65F6">
        <w:t xml:space="preserve"> that apply to me most is the </w:t>
      </w:r>
      <w:r>
        <w:t>19</w:t>
      </w:r>
      <w:r>
        <w:rPr>
          <w:vertAlign w:val="superscript"/>
        </w:rPr>
        <w:t>t</w:t>
      </w:r>
      <w:r w:rsidR="008A65F6" w:rsidRPr="008A65F6">
        <w:rPr>
          <w:vertAlign w:val="superscript"/>
        </w:rPr>
        <w:t>h</w:t>
      </w:r>
      <w:r w:rsidR="008A65F6">
        <w:t xml:space="preserve"> amendment done in 19</w:t>
      </w:r>
      <w:r>
        <w:t>20</w:t>
      </w:r>
      <w:r w:rsidR="008A65F6">
        <w:t xml:space="preserve">. </w:t>
      </w:r>
      <w:r>
        <w:t>It majorly deals with the issue of voting where women were rightfully granted the freedom and right to vote. It applies to me</w:t>
      </w:r>
      <w:r>
        <w:t xml:space="preserve"> since women, too, are rational beings.</w:t>
      </w:r>
      <w:r w:rsidR="001E30EA">
        <w:t xml:space="preserve"> I hold the belief that through this amendment, the status of women in society significantly improved</w:t>
      </w:r>
      <w:r w:rsidR="000F6CCE">
        <w:t xml:space="preserve"> </w:t>
      </w:r>
      <w:r w:rsidR="00851EBB">
        <w:t>(</w:t>
      </w:r>
      <w:r w:rsidR="00851EBB" w:rsidRPr="00851EBB">
        <w:rPr>
          <w:rFonts w:eastAsia="Times New Roman" w:cs="Times New Roman"/>
          <w:szCs w:val="24"/>
        </w:rPr>
        <w:t>Kay, 2018)</w:t>
      </w:r>
      <w:r w:rsidR="001E30EA">
        <w:t xml:space="preserve">. </w:t>
      </w:r>
      <w:r w:rsidR="00217962">
        <w:t xml:space="preserve">The reason for this is majorly </w:t>
      </w:r>
      <w:r w:rsidR="007E730D">
        <w:t xml:space="preserve">giving them equal rights as the men and not treating them as lesser members of society. </w:t>
      </w:r>
      <w:r>
        <w:t xml:space="preserve"> </w:t>
      </w:r>
      <w:r w:rsidR="00B41CCE">
        <w:t>Also, another amendment that applies to me most is the 26</w:t>
      </w:r>
      <w:r w:rsidR="00B41CCE">
        <w:rPr>
          <w:vertAlign w:val="superscript"/>
        </w:rPr>
        <w:t>t</w:t>
      </w:r>
      <w:r w:rsidR="00B41CCE" w:rsidRPr="008A65F6">
        <w:rPr>
          <w:vertAlign w:val="superscript"/>
        </w:rPr>
        <w:t>h</w:t>
      </w:r>
      <w:r w:rsidR="00B41CCE">
        <w:t xml:space="preserve"> amendment done in 1971. It directly touches me since it recognizes that someone of 18 years and above is a grown-up and a person who can make independent decisions for themselves</w:t>
      </w:r>
      <w:r w:rsidR="006A2E56">
        <w:t xml:space="preserve"> (</w:t>
      </w:r>
      <w:r w:rsidR="006A2E56" w:rsidRPr="00851EBB">
        <w:rPr>
          <w:rFonts w:eastAsia="Times New Roman" w:cs="Times New Roman"/>
          <w:szCs w:val="24"/>
        </w:rPr>
        <w:t>Kay, 2018)</w:t>
      </w:r>
      <w:r w:rsidR="00B41CCE">
        <w:t>. It, therefore, beats logic to allow them to vote for their preferred candidate of choice.</w:t>
      </w:r>
    </w:p>
    <w:p w14:paraId="2F292E87" w14:textId="3C5CD227" w:rsidR="008F4A06" w:rsidRPr="0067167A" w:rsidRDefault="00FB334B" w:rsidP="0067167A">
      <w:pPr>
        <w:pStyle w:val="ListParagraph"/>
        <w:numPr>
          <w:ilvl w:val="0"/>
          <w:numId w:val="3"/>
        </w:numPr>
        <w:spacing w:after="0"/>
        <w:rPr>
          <w:b/>
        </w:rPr>
      </w:pPr>
      <w:r w:rsidRPr="0067167A">
        <w:rPr>
          <w:b/>
        </w:rPr>
        <w:t>How may our government be different if we did not have a national constitution?</w:t>
      </w:r>
      <w:r w:rsidRPr="0067167A">
        <w:rPr>
          <w:b/>
        </w:rPr>
        <w:t>’</w:t>
      </w:r>
    </w:p>
    <w:p w14:paraId="58ED0E42" w14:textId="77777777" w:rsidR="006B3CCE" w:rsidRDefault="00FB334B" w:rsidP="0067167A">
      <w:pPr>
        <w:spacing w:after="0"/>
        <w:ind w:firstLine="360"/>
        <w:contextualSpacing/>
      </w:pPr>
      <w:r>
        <w:t xml:space="preserve">If we </w:t>
      </w:r>
      <w:r w:rsidR="00033045">
        <w:t>did not have a national</w:t>
      </w:r>
      <w:r w:rsidR="000D5BF7">
        <w:t xml:space="preserve"> constitution</w:t>
      </w:r>
      <w:r w:rsidR="00600208">
        <w:t>, the government would not be the same way it is now.</w:t>
      </w:r>
      <w:r w:rsidR="00033045">
        <w:t xml:space="preserve"> The fundamental reason is that </w:t>
      </w:r>
      <w:r w:rsidR="00E1150A">
        <w:t xml:space="preserve">it forms a place of reference </w:t>
      </w:r>
      <w:r w:rsidR="002E1BBE">
        <w:t xml:space="preserve">for the government while carrying out its duties. </w:t>
      </w:r>
      <w:r w:rsidR="00DA2071">
        <w:t xml:space="preserve">Therefore, lacking the national constitution would bring about </w:t>
      </w:r>
      <w:r w:rsidR="00DA2071">
        <w:lastRenderedPageBreak/>
        <w:t>inconsistencies in the government while carrying out its functions.</w:t>
      </w:r>
      <w:r w:rsidR="00705C90">
        <w:t xml:space="preserve"> </w:t>
      </w:r>
      <w:r w:rsidR="00E237CA">
        <w:t>The reason behind this is that there is no somewhere where</w:t>
      </w:r>
      <w:r w:rsidR="00485563">
        <w:t xml:space="preserve"> the government can refer to for guidance. </w:t>
      </w:r>
      <w:r w:rsidR="00901159">
        <w:t xml:space="preserve">Also, the national constitution gives the US citizens the opportunity for their voices to be heard </w:t>
      </w:r>
      <w:r w:rsidR="00B30D7F">
        <w:t xml:space="preserve">and respected. Therefore, the absence of the constitution would make a government that is not </w:t>
      </w:r>
      <w:r w:rsidR="00086B20">
        <w:t xml:space="preserve">fully desired by the citizens. </w:t>
      </w:r>
    </w:p>
    <w:p w14:paraId="1A6E650A" w14:textId="77777777" w:rsidR="006B3CCE" w:rsidRDefault="00FB334B" w:rsidP="0067167A">
      <w:pPr>
        <w:spacing w:after="0"/>
        <w:contextualSpacing/>
        <w:jc w:val="left"/>
      </w:pPr>
      <w:r>
        <w:br w:type="page"/>
      </w:r>
    </w:p>
    <w:p w14:paraId="4FF6F3D7" w14:textId="3FDA6284" w:rsidR="008F4A06" w:rsidRDefault="00FB334B" w:rsidP="0067167A">
      <w:pPr>
        <w:spacing w:after="0"/>
        <w:contextualSpacing/>
        <w:jc w:val="center"/>
      </w:pPr>
      <w:r>
        <w:lastRenderedPageBreak/>
        <w:t xml:space="preserve">References </w:t>
      </w:r>
    </w:p>
    <w:p w14:paraId="02E879EE" w14:textId="4B7F2C60" w:rsidR="00270629" w:rsidRDefault="00FB334B" w:rsidP="0067167A">
      <w:pPr>
        <w:spacing w:after="0"/>
        <w:ind w:left="720" w:hanging="720"/>
        <w:contextualSpacing/>
        <w:jc w:val="left"/>
        <w:rPr>
          <w:rFonts w:eastAsia="Times New Roman" w:cs="Times New Roman"/>
          <w:szCs w:val="24"/>
        </w:rPr>
      </w:pPr>
      <w:r w:rsidRPr="00270629">
        <w:rPr>
          <w:rFonts w:eastAsia="Times New Roman" w:cs="Times New Roman"/>
          <w:szCs w:val="24"/>
        </w:rPr>
        <w:t xml:space="preserve">Bodenhamer, D. J. (2018). </w:t>
      </w:r>
      <w:r w:rsidRPr="00270629">
        <w:rPr>
          <w:rFonts w:eastAsia="Times New Roman" w:cs="Times New Roman"/>
          <w:i/>
          <w:iCs/>
          <w:szCs w:val="24"/>
        </w:rPr>
        <w:t>The US Constitution: A Very Short Introduction</w:t>
      </w:r>
      <w:r w:rsidRPr="00270629">
        <w:rPr>
          <w:rFonts w:eastAsia="Times New Roman" w:cs="Times New Roman"/>
          <w:szCs w:val="24"/>
        </w:rPr>
        <w:t xml:space="preserve"> (Vol. 566). Oxford University Press.</w:t>
      </w:r>
    </w:p>
    <w:p w14:paraId="6BE567A6" w14:textId="77777777" w:rsidR="00F91BB2" w:rsidRPr="00F91BB2" w:rsidRDefault="00FB334B" w:rsidP="0067167A">
      <w:pPr>
        <w:spacing w:after="0"/>
        <w:ind w:left="720" w:hanging="720"/>
        <w:contextualSpacing/>
        <w:jc w:val="left"/>
        <w:rPr>
          <w:rFonts w:eastAsia="Times New Roman" w:cs="Times New Roman"/>
          <w:szCs w:val="24"/>
        </w:rPr>
      </w:pPr>
      <w:r w:rsidRPr="00F91BB2">
        <w:rPr>
          <w:rFonts w:eastAsia="Times New Roman" w:cs="Times New Roman"/>
          <w:szCs w:val="24"/>
        </w:rPr>
        <w:t>Maglio</w:t>
      </w:r>
      <w:r w:rsidRPr="00F91BB2">
        <w:rPr>
          <w:rFonts w:eastAsia="Times New Roman" w:cs="Times New Roman"/>
          <w:szCs w:val="24"/>
        </w:rPr>
        <w:t xml:space="preserve">cca, G. N. (2018). </w:t>
      </w:r>
      <w:r w:rsidRPr="00F91BB2">
        <w:rPr>
          <w:rFonts w:eastAsia="Times New Roman" w:cs="Times New Roman"/>
          <w:i/>
          <w:iCs/>
          <w:szCs w:val="24"/>
        </w:rPr>
        <w:t>The heart of the constitution: How the Bill of rights became the Bill of rights</w:t>
      </w:r>
      <w:r w:rsidRPr="00F91BB2">
        <w:rPr>
          <w:rFonts w:eastAsia="Times New Roman" w:cs="Times New Roman"/>
          <w:szCs w:val="24"/>
        </w:rPr>
        <w:t>. Oxford University Press.</w:t>
      </w:r>
    </w:p>
    <w:p w14:paraId="6BACE3AF" w14:textId="1A0939C3" w:rsidR="00A77746" w:rsidRDefault="00FB334B" w:rsidP="0067167A">
      <w:pPr>
        <w:spacing w:after="0"/>
        <w:ind w:left="720" w:hanging="720"/>
        <w:contextualSpacing/>
        <w:jc w:val="left"/>
        <w:rPr>
          <w:rFonts w:eastAsia="Times New Roman" w:cs="Times New Roman"/>
          <w:szCs w:val="24"/>
        </w:rPr>
      </w:pPr>
      <w:r w:rsidRPr="00A77746">
        <w:rPr>
          <w:rFonts w:eastAsia="Times New Roman" w:cs="Times New Roman"/>
          <w:szCs w:val="24"/>
        </w:rPr>
        <w:t xml:space="preserve">Young, E. A. (2017). Against Amendments. </w:t>
      </w:r>
      <w:r w:rsidRPr="00A77746">
        <w:rPr>
          <w:rFonts w:eastAsia="Times New Roman" w:cs="Times New Roman"/>
          <w:i/>
          <w:iCs/>
          <w:szCs w:val="24"/>
        </w:rPr>
        <w:t>Duke J. Const. L. &amp; Pub. Pol'y</w:t>
      </w:r>
      <w:r w:rsidRPr="00A77746">
        <w:rPr>
          <w:rFonts w:eastAsia="Times New Roman" w:cs="Times New Roman"/>
          <w:szCs w:val="24"/>
        </w:rPr>
        <w:t xml:space="preserve">, </w:t>
      </w:r>
      <w:r w:rsidRPr="00A77746">
        <w:rPr>
          <w:rFonts w:eastAsia="Times New Roman" w:cs="Times New Roman"/>
          <w:i/>
          <w:iCs/>
          <w:szCs w:val="24"/>
        </w:rPr>
        <w:t>13</w:t>
      </w:r>
      <w:r w:rsidRPr="00A77746">
        <w:rPr>
          <w:rFonts w:eastAsia="Times New Roman" w:cs="Times New Roman"/>
          <w:szCs w:val="24"/>
        </w:rPr>
        <w:t>, 149.</w:t>
      </w:r>
    </w:p>
    <w:p w14:paraId="30DE319D" w14:textId="77777777" w:rsidR="00851EBB" w:rsidRPr="00851EBB" w:rsidRDefault="00FB334B" w:rsidP="0067167A">
      <w:pPr>
        <w:spacing w:after="0"/>
        <w:ind w:left="720" w:hanging="720"/>
        <w:contextualSpacing/>
        <w:jc w:val="left"/>
        <w:rPr>
          <w:rFonts w:eastAsia="Times New Roman" w:cs="Times New Roman"/>
          <w:szCs w:val="24"/>
        </w:rPr>
      </w:pPr>
      <w:r w:rsidRPr="00851EBB">
        <w:rPr>
          <w:rFonts w:eastAsia="Times New Roman" w:cs="Times New Roman"/>
          <w:szCs w:val="24"/>
        </w:rPr>
        <w:t xml:space="preserve">Kay, R. S. (2018). Formal and Informal Amendment </w:t>
      </w:r>
      <w:r w:rsidRPr="00851EBB">
        <w:rPr>
          <w:rFonts w:eastAsia="Times New Roman" w:cs="Times New Roman"/>
          <w:szCs w:val="24"/>
        </w:rPr>
        <w:t xml:space="preserve">of the United States Constitution. </w:t>
      </w:r>
      <w:r w:rsidRPr="00851EBB">
        <w:rPr>
          <w:rFonts w:eastAsia="Times New Roman" w:cs="Times New Roman"/>
          <w:i/>
          <w:iCs/>
          <w:szCs w:val="24"/>
        </w:rPr>
        <w:t>The American Journal of Comparative Law</w:t>
      </w:r>
      <w:r w:rsidRPr="00851EBB">
        <w:rPr>
          <w:rFonts w:eastAsia="Times New Roman" w:cs="Times New Roman"/>
          <w:szCs w:val="24"/>
        </w:rPr>
        <w:t xml:space="preserve">, </w:t>
      </w:r>
      <w:r w:rsidRPr="00851EBB">
        <w:rPr>
          <w:rFonts w:eastAsia="Times New Roman" w:cs="Times New Roman"/>
          <w:i/>
          <w:iCs/>
          <w:szCs w:val="24"/>
        </w:rPr>
        <w:t>66</w:t>
      </w:r>
      <w:r w:rsidRPr="00851EBB">
        <w:rPr>
          <w:rFonts w:eastAsia="Times New Roman" w:cs="Times New Roman"/>
          <w:szCs w:val="24"/>
        </w:rPr>
        <w:t>(suppl_1), 243-268.</w:t>
      </w:r>
    </w:p>
    <w:p w14:paraId="6EF9BD69" w14:textId="77777777" w:rsidR="00851EBB" w:rsidRPr="00A77746" w:rsidRDefault="00851EBB" w:rsidP="0067167A">
      <w:pPr>
        <w:spacing w:after="0"/>
        <w:ind w:left="720" w:hanging="720"/>
        <w:contextualSpacing/>
        <w:jc w:val="left"/>
        <w:rPr>
          <w:rFonts w:eastAsia="Times New Roman" w:cs="Times New Roman"/>
          <w:szCs w:val="24"/>
        </w:rPr>
      </w:pPr>
    </w:p>
    <w:p w14:paraId="68D63723" w14:textId="77777777" w:rsidR="00F91BB2" w:rsidRPr="00270629" w:rsidRDefault="00F91BB2" w:rsidP="0067167A">
      <w:pPr>
        <w:spacing w:after="0"/>
        <w:ind w:left="720" w:hanging="720"/>
        <w:contextualSpacing/>
        <w:jc w:val="left"/>
        <w:rPr>
          <w:rFonts w:eastAsia="Times New Roman" w:cs="Times New Roman"/>
          <w:szCs w:val="24"/>
        </w:rPr>
      </w:pPr>
    </w:p>
    <w:p w14:paraId="380244B6" w14:textId="77777777" w:rsidR="006B3CCE" w:rsidRPr="008F4A06" w:rsidRDefault="006B3CCE" w:rsidP="0067167A">
      <w:pPr>
        <w:spacing w:after="0"/>
        <w:contextualSpacing/>
        <w:jc w:val="left"/>
      </w:pPr>
    </w:p>
    <w:sectPr w:rsidR="006B3CCE" w:rsidRPr="008F4A06" w:rsidSect="00224B9B">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31C731" w14:textId="77777777" w:rsidR="00FB334B" w:rsidRDefault="00FB334B">
      <w:pPr>
        <w:spacing w:after="0" w:line="240" w:lineRule="auto"/>
      </w:pPr>
      <w:r>
        <w:separator/>
      </w:r>
    </w:p>
  </w:endnote>
  <w:endnote w:type="continuationSeparator" w:id="0">
    <w:p w14:paraId="46A8C2FC" w14:textId="77777777" w:rsidR="00FB334B" w:rsidRDefault="00FB33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9A856B" w14:textId="77777777" w:rsidR="00FB334B" w:rsidRDefault="00FB334B">
      <w:pPr>
        <w:spacing w:after="0" w:line="240" w:lineRule="auto"/>
      </w:pPr>
      <w:r>
        <w:separator/>
      </w:r>
    </w:p>
  </w:footnote>
  <w:footnote w:type="continuationSeparator" w:id="0">
    <w:p w14:paraId="25C78C0E" w14:textId="77777777" w:rsidR="00FB334B" w:rsidRDefault="00FB33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05C607" w14:textId="6418B15C" w:rsidR="00224B9B" w:rsidRDefault="00FB334B">
    <w:pPr>
      <w:pStyle w:val="Header"/>
      <w:jc w:val="right"/>
    </w:pPr>
    <w:r w:rsidRPr="00224B9B">
      <w:t>THE AMERICAN GOVERNMENT</w:t>
    </w:r>
    <w:r w:rsidRPr="00224B9B">
      <w:t xml:space="preserve"> </w:t>
    </w:r>
    <w:r>
      <w:tab/>
    </w:r>
    <w:r>
      <w:tab/>
    </w:r>
    <w:sdt>
      <w:sdtPr>
        <w:id w:val="-3949735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40E90">
          <w:rPr>
            <w:noProof/>
          </w:rPr>
          <w:t>5</w:t>
        </w:r>
        <w:r>
          <w:rPr>
            <w:noProof/>
          </w:rPr>
          <w:fldChar w:fldCharType="end"/>
        </w:r>
      </w:sdtContent>
    </w:sdt>
  </w:p>
  <w:p w14:paraId="20325F8A" w14:textId="77777777" w:rsidR="00224B9B" w:rsidRDefault="00224B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B3C54A" w14:textId="51CB8B2F" w:rsidR="00224B9B" w:rsidRDefault="00FB334B">
    <w:pPr>
      <w:pStyle w:val="Header"/>
      <w:jc w:val="right"/>
    </w:pPr>
    <w:r>
      <w:t xml:space="preserve">Running head: </w:t>
    </w:r>
    <w:r w:rsidRPr="00224B9B">
      <w:t xml:space="preserve">THE AMERICAN </w:t>
    </w:r>
    <w:r w:rsidRPr="00224B9B">
      <w:t>GOVERNMENT</w:t>
    </w:r>
    <w:sdt>
      <w:sdtPr>
        <w:id w:val="-1109349177"/>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sidR="00540E90">
          <w:rPr>
            <w:noProof/>
          </w:rPr>
          <w:t>1</w:t>
        </w:r>
        <w:r>
          <w:rPr>
            <w:noProof/>
          </w:rPr>
          <w:fldChar w:fldCharType="end"/>
        </w:r>
      </w:sdtContent>
    </w:sdt>
  </w:p>
  <w:p w14:paraId="4658118D" w14:textId="77777777" w:rsidR="00224B9B" w:rsidRDefault="00224B9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DC15B8"/>
    <w:multiLevelType w:val="hybridMultilevel"/>
    <w:tmpl w:val="D4BCEDDC"/>
    <w:lvl w:ilvl="0" w:tplc="9072F868">
      <w:start w:val="1"/>
      <w:numFmt w:val="decimal"/>
      <w:lvlText w:val="%1."/>
      <w:lvlJc w:val="left"/>
      <w:pPr>
        <w:ind w:left="720" w:hanging="360"/>
      </w:pPr>
      <w:rPr>
        <w:rFonts w:hint="default"/>
      </w:rPr>
    </w:lvl>
    <w:lvl w:ilvl="1" w:tplc="625E1AAA" w:tentative="1">
      <w:start w:val="1"/>
      <w:numFmt w:val="lowerLetter"/>
      <w:lvlText w:val="%2."/>
      <w:lvlJc w:val="left"/>
      <w:pPr>
        <w:ind w:left="1440" w:hanging="360"/>
      </w:pPr>
    </w:lvl>
    <w:lvl w:ilvl="2" w:tplc="30D4BD78" w:tentative="1">
      <w:start w:val="1"/>
      <w:numFmt w:val="lowerRoman"/>
      <w:lvlText w:val="%3."/>
      <w:lvlJc w:val="right"/>
      <w:pPr>
        <w:ind w:left="2160" w:hanging="180"/>
      </w:pPr>
    </w:lvl>
    <w:lvl w:ilvl="3" w:tplc="1E12FF02" w:tentative="1">
      <w:start w:val="1"/>
      <w:numFmt w:val="decimal"/>
      <w:lvlText w:val="%4."/>
      <w:lvlJc w:val="left"/>
      <w:pPr>
        <w:ind w:left="2880" w:hanging="360"/>
      </w:pPr>
    </w:lvl>
    <w:lvl w:ilvl="4" w:tplc="92766480" w:tentative="1">
      <w:start w:val="1"/>
      <w:numFmt w:val="lowerLetter"/>
      <w:lvlText w:val="%5."/>
      <w:lvlJc w:val="left"/>
      <w:pPr>
        <w:ind w:left="3600" w:hanging="360"/>
      </w:pPr>
    </w:lvl>
    <w:lvl w:ilvl="5" w:tplc="E8E64E18" w:tentative="1">
      <w:start w:val="1"/>
      <w:numFmt w:val="lowerRoman"/>
      <w:lvlText w:val="%6."/>
      <w:lvlJc w:val="right"/>
      <w:pPr>
        <w:ind w:left="4320" w:hanging="180"/>
      </w:pPr>
    </w:lvl>
    <w:lvl w:ilvl="6" w:tplc="56542FA0" w:tentative="1">
      <w:start w:val="1"/>
      <w:numFmt w:val="decimal"/>
      <w:lvlText w:val="%7."/>
      <w:lvlJc w:val="left"/>
      <w:pPr>
        <w:ind w:left="5040" w:hanging="360"/>
      </w:pPr>
    </w:lvl>
    <w:lvl w:ilvl="7" w:tplc="881C3B8E" w:tentative="1">
      <w:start w:val="1"/>
      <w:numFmt w:val="lowerLetter"/>
      <w:lvlText w:val="%8."/>
      <w:lvlJc w:val="left"/>
      <w:pPr>
        <w:ind w:left="5760" w:hanging="360"/>
      </w:pPr>
    </w:lvl>
    <w:lvl w:ilvl="8" w:tplc="1AA0BC0E" w:tentative="1">
      <w:start w:val="1"/>
      <w:numFmt w:val="lowerRoman"/>
      <w:lvlText w:val="%9."/>
      <w:lvlJc w:val="right"/>
      <w:pPr>
        <w:ind w:left="6480" w:hanging="180"/>
      </w:pPr>
    </w:lvl>
  </w:abstractNum>
  <w:abstractNum w:abstractNumId="1">
    <w:nsid w:val="5BBE5C30"/>
    <w:multiLevelType w:val="hybridMultilevel"/>
    <w:tmpl w:val="7D00CDA8"/>
    <w:lvl w:ilvl="0" w:tplc="CC50C52E">
      <w:start w:val="1"/>
      <w:numFmt w:val="decimal"/>
      <w:lvlText w:val="%1."/>
      <w:lvlJc w:val="left"/>
      <w:pPr>
        <w:ind w:left="720" w:hanging="360"/>
      </w:pPr>
      <w:rPr>
        <w:rFonts w:hint="default"/>
      </w:rPr>
    </w:lvl>
    <w:lvl w:ilvl="1" w:tplc="F21CC6F8" w:tentative="1">
      <w:start w:val="1"/>
      <w:numFmt w:val="lowerLetter"/>
      <w:lvlText w:val="%2."/>
      <w:lvlJc w:val="left"/>
      <w:pPr>
        <w:ind w:left="1440" w:hanging="360"/>
      </w:pPr>
    </w:lvl>
    <w:lvl w:ilvl="2" w:tplc="9984D468" w:tentative="1">
      <w:start w:val="1"/>
      <w:numFmt w:val="lowerRoman"/>
      <w:lvlText w:val="%3."/>
      <w:lvlJc w:val="right"/>
      <w:pPr>
        <w:ind w:left="2160" w:hanging="180"/>
      </w:pPr>
    </w:lvl>
    <w:lvl w:ilvl="3" w:tplc="5BA4305E" w:tentative="1">
      <w:start w:val="1"/>
      <w:numFmt w:val="decimal"/>
      <w:lvlText w:val="%4."/>
      <w:lvlJc w:val="left"/>
      <w:pPr>
        <w:ind w:left="2880" w:hanging="360"/>
      </w:pPr>
    </w:lvl>
    <w:lvl w:ilvl="4" w:tplc="0D92FD2C" w:tentative="1">
      <w:start w:val="1"/>
      <w:numFmt w:val="lowerLetter"/>
      <w:lvlText w:val="%5."/>
      <w:lvlJc w:val="left"/>
      <w:pPr>
        <w:ind w:left="3600" w:hanging="360"/>
      </w:pPr>
    </w:lvl>
    <w:lvl w:ilvl="5" w:tplc="1442AB2A" w:tentative="1">
      <w:start w:val="1"/>
      <w:numFmt w:val="lowerRoman"/>
      <w:lvlText w:val="%6."/>
      <w:lvlJc w:val="right"/>
      <w:pPr>
        <w:ind w:left="4320" w:hanging="180"/>
      </w:pPr>
    </w:lvl>
    <w:lvl w:ilvl="6" w:tplc="E6142EAA" w:tentative="1">
      <w:start w:val="1"/>
      <w:numFmt w:val="decimal"/>
      <w:lvlText w:val="%7."/>
      <w:lvlJc w:val="left"/>
      <w:pPr>
        <w:ind w:left="5040" w:hanging="360"/>
      </w:pPr>
    </w:lvl>
    <w:lvl w:ilvl="7" w:tplc="A29CB7DE" w:tentative="1">
      <w:start w:val="1"/>
      <w:numFmt w:val="lowerLetter"/>
      <w:lvlText w:val="%8."/>
      <w:lvlJc w:val="left"/>
      <w:pPr>
        <w:ind w:left="5760" w:hanging="360"/>
      </w:pPr>
    </w:lvl>
    <w:lvl w:ilvl="8" w:tplc="762A9C18" w:tentative="1">
      <w:start w:val="1"/>
      <w:numFmt w:val="lowerRoman"/>
      <w:lvlText w:val="%9."/>
      <w:lvlJc w:val="right"/>
      <w:pPr>
        <w:ind w:left="6480" w:hanging="180"/>
      </w:pPr>
    </w:lvl>
  </w:abstractNum>
  <w:abstractNum w:abstractNumId="2">
    <w:nsid w:val="6C530027"/>
    <w:multiLevelType w:val="hybridMultilevel"/>
    <w:tmpl w:val="0B369138"/>
    <w:lvl w:ilvl="0" w:tplc="44E0AD54">
      <w:start w:val="1"/>
      <w:numFmt w:val="decimal"/>
      <w:lvlText w:val="%1."/>
      <w:lvlJc w:val="left"/>
      <w:pPr>
        <w:ind w:left="1080" w:hanging="360"/>
      </w:pPr>
      <w:rPr>
        <w:rFonts w:hint="default"/>
      </w:rPr>
    </w:lvl>
    <w:lvl w:ilvl="1" w:tplc="DDC45CC6" w:tentative="1">
      <w:start w:val="1"/>
      <w:numFmt w:val="lowerLetter"/>
      <w:lvlText w:val="%2."/>
      <w:lvlJc w:val="left"/>
      <w:pPr>
        <w:ind w:left="1800" w:hanging="360"/>
      </w:pPr>
    </w:lvl>
    <w:lvl w:ilvl="2" w:tplc="9DC63A3A" w:tentative="1">
      <w:start w:val="1"/>
      <w:numFmt w:val="lowerRoman"/>
      <w:lvlText w:val="%3."/>
      <w:lvlJc w:val="right"/>
      <w:pPr>
        <w:ind w:left="2520" w:hanging="180"/>
      </w:pPr>
    </w:lvl>
    <w:lvl w:ilvl="3" w:tplc="4D563354" w:tentative="1">
      <w:start w:val="1"/>
      <w:numFmt w:val="decimal"/>
      <w:lvlText w:val="%4."/>
      <w:lvlJc w:val="left"/>
      <w:pPr>
        <w:ind w:left="3240" w:hanging="360"/>
      </w:pPr>
    </w:lvl>
    <w:lvl w:ilvl="4" w:tplc="9E489894" w:tentative="1">
      <w:start w:val="1"/>
      <w:numFmt w:val="lowerLetter"/>
      <w:lvlText w:val="%5."/>
      <w:lvlJc w:val="left"/>
      <w:pPr>
        <w:ind w:left="3960" w:hanging="360"/>
      </w:pPr>
    </w:lvl>
    <w:lvl w:ilvl="5" w:tplc="F3989AE4" w:tentative="1">
      <w:start w:val="1"/>
      <w:numFmt w:val="lowerRoman"/>
      <w:lvlText w:val="%6."/>
      <w:lvlJc w:val="right"/>
      <w:pPr>
        <w:ind w:left="4680" w:hanging="180"/>
      </w:pPr>
    </w:lvl>
    <w:lvl w:ilvl="6" w:tplc="B00E968C" w:tentative="1">
      <w:start w:val="1"/>
      <w:numFmt w:val="decimal"/>
      <w:lvlText w:val="%7."/>
      <w:lvlJc w:val="left"/>
      <w:pPr>
        <w:ind w:left="5400" w:hanging="360"/>
      </w:pPr>
    </w:lvl>
    <w:lvl w:ilvl="7" w:tplc="116CB456" w:tentative="1">
      <w:start w:val="1"/>
      <w:numFmt w:val="lowerLetter"/>
      <w:lvlText w:val="%8."/>
      <w:lvlJc w:val="left"/>
      <w:pPr>
        <w:ind w:left="6120" w:hanging="360"/>
      </w:pPr>
    </w:lvl>
    <w:lvl w:ilvl="8" w:tplc="E72065AC"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960"/>
    <w:rsid w:val="00033045"/>
    <w:rsid w:val="00086B20"/>
    <w:rsid w:val="000D16B1"/>
    <w:rsid w:val="000D5BF7"/>
    <w:rsid w:val="000F6CCE"/>
    <w:rsid w:val="001A2B25"/>
    <w:rsid w:val="001E30EA"/>
    <w:rsid w:val="00217962"/>
    <w:rsid w:val="00224B9B"/>
    <w:rsid w:val="00246257"/>
    <w:rsid w:val="00270629"/>
    <w:rsid w:val="002C29C9"/>
    <w:rsid w:val="002E1BBE"/>
    <w:rsid w:val="00406861"/>
    <w:rsid w:val="00415AB5"/>
    <w:rsid w:val="00485563"/>
    <w:rsid w:val="00536147"/>
    <w:rsid w:val="00540E90"/>
    <w:rsid w:val="00566D19"/>
    <w:rsid w:val="005F2AF9"/>
    <w:rsid w:val="00600208"/>
    <w:rsid w:val="0067167A"/>
    <w:rsid w:val="006A2E56"/>
    <w:rsid w:val="006B3CCE"/>
    <w:rsid w:val="006F11C6"/>
    <w:rsid w:val="007042CC"/>
    <w:rsid w:val="00705C90"/>
    <w:rsid w:val="0072676C"/>
    <w:rsid w:val="007E730D"/>
    <w:rsid w:val="00851EBB"/>
    <w:rsid w:val="008A0CB4"/>
    <w:rsid w:val="008A65F6"/>
    <w:rsid w:val="008D2974"/>
    <w:rsid w:val="008F4A06"/>
    <w:rsid w:val="00901159"/>
    <w:rsid w:val="00920483"/>
    <w:rsid w:val="00925BFD"/>
    <w:rsid w:val="00966C18"/>
    <w:rsid w:val="009F7741"/>
    <w:rsid w:val="00A419B3"/>
    <w:rsid w:val="00A61486"/>
    <w:rsid w:val="00A77746"/>
    <w:rsid w:val="00B30D7F"/>
    <w:rsid w:val="00B36692"/>
    <w:rsid w:val="00B41CCE"/>
    <w:rsid w:val="00B86616"/>
    <w:rsid w:val="00BA5A4B"/>
    <w:rsid w:val="00BC0960"/>
    <w:rsid w:val="00BC47E2"/>
    <w:rsid w:val="00DA1751"/>
    <w:rsid w:val="00DA2071"/>
    <w:rsid w:val="00DB7BD6"/>
    <w:rsid w:val="00DD6862"/>
    <w:rsid w:val="00DF0EE6"/>
    <w:rsid w:val="00E0065B"/>
    <w:rsid w:val="00E1150A"/>
    <w:rsid w:val="00E237CA"/>
    <w:rsid w:val="00E244E2"/>
    <w:rsid w:val="00E2720E"/>
    <w:rsid w:val="00E56D11"/>
    <w:rsid w:val="00EB74AA"/>
    <w:rsid w:val="00EE3828"/>
    <w:rsid w:val="00F04552"/>
    <w:rsid w:val="00F91BB2"/>
    <w:rsid w:val="00FB043A"/>
    <w:rsid w:val="00FB334B"/>
    <w:rsid w:val="00FE0F0D"/>
    <w:rsid w:val="00FF3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76D4D6-6F11-4940-92D5-8524CB387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0960"/>
    <w:pPr>
      <w:ind w:left="720"/>
      <w:contextualSpacing/>
    </w:pPr>
  </w:style>
  <w:style w:type="paragraph" w:styleId="Header">
    <w:name w:val="header"/>
    <w:basedOn w:val="Normal"/>
    <w:link w:val="HeaderChar"/>
    <w:uiPriority w:val="99"/>
    <w:unhideWhenUsed/>
    <w:rsid w:val="00224B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4B9B"/>
    <w:rPr>
      <w:rFonts w:ascii="Times New Roman" w:hAnsi="Times New Roman"/>
      <w:sz w:val="24"/>
    </w:rPr>
  </w:style>
  <w:style w:type="paragraph" w:styleId="Footer">
    <w:name w:val="footer"/>
    <w:basedOn w:val="Normal"/>
    <w:link w:val="FooterChar"/>
    <w:uiPriority w:val="99"/>
    <w:unhideWhenUsed/>
    <w:rsid w:val="00224B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4B9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800</Words>
  <Characters>4561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2020-01-19T20:43:00Z</dcterms:created>
  <dcterms:modified xsi:type="dcterms:W3CDTF">2020-01-19T20:43:00Z</dcterms:modified>
</cp:coreProperties>
</file>